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821A" w14:textId="77777777" w:rsidR="00021C42" w:rsidRDefault="00000000">
      <w:pPr>
        <w:pStyle w:val="Naslov1"/>
        <w:rPr>
          <w:sz w:val="22"/>
        </w:rPr>
      </w:pPr>
      <w:r>
        <w:rPr>
          <w:sz w:val="22"/>
        </w:rPr>
        <w:t>DOM ZDRAVLJA KARLOVAČKE ŽUPANIJE</w:t>
      </w:r>
    </w:p>
    <w:p w14:paraId="7B93ECD8" w14:textId="77777777" w:rsidR="00021C42" w:rsidRDefault="00000000">
      <w:pPr>
        <w:pStyle w:val="Tijeloteksta2"/>
        <w:rPr>
          <w:sz w:val="22"/>
        </w:rPr>
      </w:pPr>
      <w:r>
        <w:rPr>
          <w:sz w:val="22"/>
        </w:rPr>
        <w:t>Dr Vladka Mačeka 48, 47000 Karlovac</w:t>
      </w:r>
    </w:p>
    <w:p w14:paraId="74F20CA8" w14:textId="5AAD656A" w:rsidR="00021C42" w:rsidRDefault="00000000">
      <w:pPr>
        <w:pStyle w:val="Tijeloteksta2"/>
        <w:rPr>
          <w:sz w:val="22"/>
          <w:highlight w:val="yellow"/>
        </w:rPr>
      </w:pPr>
      <w:r>
        <w:rPr>
          <w:sz w:val="22"/>
        </w:rPr>
        <w:t xml:space="preserve">Broj:  </w:t>
      </w:r>
      <w:r w:rsidR="003303E3">
        <w:rPr>
          <w:sz w:val="22"/>
        </w:rPr>
        <w:t>01-914/2025</w:t>
      </w:r>
      <w:r>
        <w:rPr>
          <w:sz w:val="22"/>
        </w:rPr>
        <w:br/>
        <w:t>Karlovac, 18. srpnja 2025.</w:t>
      </w:r>
    </w:p>
    <w:p w14:paraId="04DC8258" w14:textId="77777777" w:rsidR="00021C42" w:rsidRDefault="00021C42">
      <w:pPr>
        <w:pStyle w:val="Tijeloteksta2"/>
        <w:rPr>
          <w:sz w:val="22"/>
        </w:rPr>
      </w:pPr>
    </w:p>
    <w:p w14:paraId="1A812072" w14:textId="77777777" w:rsidR="00021C42" w:rsidRDefault="00000000">
      <w:pPr>
        <w:pStyle w:val="Tijeloteksta2"/>
        <w:rPr>
          <w:b w:val="0"/>
          <w:bCs w:val="0"/>
          <w:sz w:val="22"/>
        </w:rPr>
      </w:pPr>
      <w:r>
        <w:rPr>
          <w:b w:val="0"/>
          <w:bCs w:val="0"/>
          <w:sz w:val="22"/>
        </w:rPr>
        <w:tab/>
      </w:r>
      <w:r>
        <w:rPr>
          <w:b w:val="0"/>
          <w:bCs w:val="0"/>
          <w:sz w:val="22"/>
        </w:rPr>
        <w:tab/>
      </w:r>
      <w:r>
        <w:rPr>
          <w:b w:val="0"/>
          <w:bCs w:val="0"/>
          <w:sz w:val="22"/>
        </w:rPr>
        <w:tab/>
      </w:r>
    </w:p>
    <w:p w14:paraId="66C66AE9" w14:textId="77777777" w:rsidR="00021C42" w:rsidRDefault="00000000">
      <w:pPr>
        <w:jc w:val="both"/>
      </w:pPr>
      <w:r>
        <w:t>Dom zdravlja Karlovačke županije, Dr. Vladka Mačeka 48, Karlovac temeljem članka 25. Statuta Doma zdravlja Karlovačke županije, a sukladno odobrenom Planu zapošljavanja pripravnika Ministarstva zdravstva KLASA: 500-01/25-08/21, URBROJ: 534-07-2/1-25-16 od 18. lipnja 2025. godine i Odluke Hrvatskog zavoda za zdravstveno osiguranje o financiranju pripravničkog staža zdravstvenih radnika u 2025. godini raspisuje</w:t>
      </w:r>
    </w:p>
    <w:p w14:paraId="65006102" w14:textId="77777777" w:rsidR="00021C42" w:rsidRDefault="00021C42"/>
    <w:p w14:paraId="5A9666F0" w14:textId="77777777" w:rsidR="00021C42" w:rsidRDefault="00021C42"/>
    <w:p w14:paraId="56F7DD87" w14:textId="77777777" w:rsidR="00021C42" w:rsidRDefault="00000000">
      <w:pPr>
        <w:jc w:val="center"/>
        <w:rPr>
          <w:b/>
          <w:bCs/>
        </w:rPr>
      </w:pPr>
      <w:r>
        <w:rPr>
          <w:b/>
          <w:bCs/>
        </w:rPr>
        <w:t>N A T J E Č A J</w:t>
      </w:r>
    </w:p>
    <w:p w14:paraId="7DFA63CC" w14:textId="77777777" w:rsidR="00021C42" w:rsidRDefault="00021C42">
      <w:pPr>
        <w:jc w:val="center"/>
        <w:rPr>
          <w:b/>
          <w:bCs/>
        </w:rPr>
      </w:pPr>
    </w:p>
    <w:p w14:paraId="09D38E8F" w14:textId="77777777" w:rsidR="00021C42" w:rsidRDefault="00000000">
      <w:r>
        <w:t>za prijam zdravstvenih radnika - pripravnika na određeno vrijeme u trajanju od 12 mjeseci radi obavljanja pripravničkog staža, i to:</w:t>
      </w:r>
    </w:p>
    <w:p w14:paraId="1410CAC2" w14:textId="77777777" w:rsidR="00021C42" w:rsidRDefault="00021C42">
      <w:pPr>
        <w:jc w:val="center"/>
      </w:pPr>
    </w:p>
    <w:p w14:paraId="633F40E7" w14:textId="77777777" w:rsidR="00021C42" w:rsidRDefault="00000000">
      <w:pPr>
        <w:pStyle w:val="Odlomakpopisa"/>
        <w:numPr>
          <w:ilvl w:val="0"/>
          <w:numId w:val="1"/>
        </w:numPr>
      </w:pPr>
      <w:r>
        <w:rPr>
          <w:b/>
          <w:bCs/>
        </w:rPr>
        <w:t>zdravstveno-laboratorijski tehničar</w:t>
      </w:r>
      <w:r>
        <w:t xml:space="preserve"> </w:t>
      </w:r>
      <w:r>
        <w:rPr>
          <w:b/>
          <w:bCs/>
        </w:rPr>
        <w:t>SSS</w:t>
      </w:r>
      <w:r>
        <w:t xml:space="preserve">- 1 pripravnik, </w:t>
      </w:r>
    </w:p>
    <w:p w14:paraId="0CA9C240" w14:textId="77777777" w:rsidR="00021C42" w:rsidRDefault="00000000">
      <w:pPr>
        <w:pStyle w:val="Odlomakpopisa"/>
      </w:pPr>
      <w:r>
        <w:t>Mjesto rada: Ozalj,</w:t>
      </w:r>
    </w:p>
    <w:p w14:paraId="678DCD0A" w14:textId="77777777" w:rsidR="00021C42" w:rsidRDefault="00021C42">
      <w:pPr>
        <w:pStyle w:val="Odlomakpopisa"/>
      </w:pPr>
    </w:p>
    <w:p w14:paraId="45FFF6E3" w14:textId="77777777" w:rsidR="00021C42" w:rsidRDefault="00000000">
      <w:pPr>
        <w:pStyle w:val="Odlomakpopisa"/>
        <w:numPr>
          <w:ilvl w:val="0"/>
          <w:numId w:val="1"/>
        </w:numPr>
      </w:pPr>
      <w:r>
        <w:rPr>
          <w:b/>
          <w:bCs/>
        </w:rPr>
        <w:t>dentalni asistent SSS</w:t>
      </w:r>
      <w:r>
        <w:t xml:space="preserve"> - 1 pripravnik, </w:t>
      </w:r>
    </w:p>
    <w:p w14:paraId="07AF3EC8" w14:textId="77777777" w:rsidR="00021C42" w:rsidRDefault="00000000">
      <w:pPr>
        <w:pStyle w:val="Odlomakpopisa"/>
      </w:pPr>
      <w:r>
        <w:t>Mjesto rada: Ogulin,</w:t>
      </w:r>
    </w:p>
    <w:p w14:paraId="690829BD" w14:textId="77777777" w:rsidR="00021C42" w:rsidRDefault="00021C42">
      <w:pPr>
        <w:pStyle w:val="Odlomakpopisa"/>
      </w:pPr>
    </w:p>
    <w:p w14:paraId="79362281" w14:textId="77777777" w:rsidR="00021C42" w:rsidRDefault="00000000">
      <w:pPr>
        <w:pStyle w:val="Odlomakpopisa"/>
        <w:numPr>
          <w:ilvl w:val="0"/>
          <w:numId w:val="1"/>
        </w:numPr>
      </w:pPr>
      <w:proofErr w:type="spellStart"/>
      <w:r>
        <w:rPr>
          <w:b/>
          <w:bCs/>
        </w:rPr>
        <w:t>fizioterapetski</w:t>
      </w:r>
      <w:proofErr w:type="spellEnd"/>
      <w:r>
        <w:rPr>
          <w:b/>
          <w:bCs/>
        </w:rPr>
        <w:t xml:space="preserve"> tehničar SSS</w:t>
      </w:r>
      <w:r>
        <w:t xml:space="preserve"> – 1 pripravnik, </w:t>
      </w:r>
    </w:p>
    <w:p w14:paraId="2CD6AFD1" w14:textId="77777777" w:rsidR="00021C42" w:rsidRDefault="00000000">
      <w:pPr>
        <w:pStyle w:val="Odlomakpopisa"/>
      </w:pPr>
      <w:r>
        <w:t>Mjesto rada: Slunj,</w:t>
      </w:r>
    </w:p>
    <w:p w14:paraId="4323AFA1" w14:textId="77777777" w:rsidR="00021C42" w:rsidRDefault="00021C42">
      <w:pPr>
        <w:pStyle w:val="Odlomakpopisa"/>
      </w:pPr>
    </w:p>
    <w:p w14:paraId="4B159100" w14:textId="77777777" w:rsidR="00021C42" w:rsidRDefault="00000000">
      <w:pPr>
        <w:pStyle w:val="Odlomakpopisa"/>
        <w:numPr>
          <w:ilvl w:val="0"/>
          <w:numId w:val="1"/>
        </w:numPr>
      </w:pPr>
      <w:r>
        <w:rPr>
          <w:b/>
          <w:bCs/>
        </w:rPr>
        <w:t>prvostupnik fizioterapije VŠS</w:t>
      </w:r>
      <w:r>
        <w:t xml:space="preserve"> – 1 pripravnik, </w:t>
      </w:r>
    </w:p>
    <w:p w14:paraId="15687ADA" w14:textId="77777777" w:rsidR="00021C42" w:rsidRDefault="00000000">
      <w:pPr>
        <w:pStyle w:val="Odlomakpopisa"/>
      </w:pPr>
      <w:r>
        <w:t>Mjesto rada: Slunj,</w:t>
      </w:r>
    </w:p>
    <w:p w14:paraId="643DCC78" w14:textId="77777777" w:rsidR="00021C42" w:rsidRDefault="00021C42">
      <w:pPr>
        <w:pStyle w:val="Odlomakpopisa"/>
      </w:pPr>
    </w:p>
    <w:p w14:paraId="31D9F82D" w14:textId="77777777" w:rsidR="00021C42" w:rsidRDefault="00000000">
      <w:pPr>
        <w:pStyle w:val="Odlomakpopisa"/>
        <w:numPr>
          <w:ilvl w:val="0"/>
          <w:numId w:val="1"/>
        </w:numPr>
      </w:pPr>
      <w:r>
        <w:rPr>
          <w:b/>
          <w:bCs/>
        </w:rPr>
        <w:t>prvostupnik radiološke tehnologije</w:t>
      </w:r>
      <w:r>
        <w:t xml:space="preserve"> </w:t>
      </w:r>
      <w:r>
        <w:rPr>
          <w:b/>
          <w:bCs/>
        </w:rPr>
        <w:t>VŠS</w:t>
      </w:r>
      <w:r>
        <w:t xml:space="preserve">– 1 pripravnik, </w:t>
      </w:r>
    </w:p>
    <w:p w14:paraId="1212B55C" w14:textId="77777777" w:rsidR="00021C42" w:rsidRDefault="00000000">
      <w:pPr>
        <w:pStyle w:val="Odlomakpopisa"/>
      </w:pPr>
      <w:r>
        <w:t xml:space="preserve">Mjesto rada: Slunj </w:t>
      </w:r>
    </w:p>
    <w:p w14:paraId="72C44A2F" w14:textId="77777777" w:rsidR="00021C42" w:rsidRDefault="00021C42"/>
    <w:p w14:paraId="6F5EDD04" w14:textId="77777777" w:rsidR="00021C42" w:rsidRDefault="00000000">
      <w:r>
        <w:t>Uvjeti za prijam pripravnika:</w:t>
      </w:r>
    </w:p>
    <w:p w14:paraId="2551CAAE" w14:textId="77777777" w:rsidR="00021C42" w:rsidRDefault="00000000">
      <w:pPr>
        <w:numPr>
          <w:ilvl w:val="0"/>
          <w:numId w:val="2"/>
        </w:numPr>
        <w:jc w:val="both"/>
      </w:pPr>
      <w:r>
        <w:t>osoba se može primiti na obavljanje pripravničkog staža ako ima traženu struku i odgovarajući stupanj obrazovanja predviđenu za obavljanje poslova radnog mjesta za koje se kandidat prijavljuje,</w:t>
      </w:r>
    </w:p>
    <w:p w14:paraId="4DD94229" w14:textId="77777777" w:rsidR="00021C42" w:rsidRDefault="00000000">
      <w:pPr>
        <w:numPr>
          <w:ilvl w:val="0"/>
          <w:numId w:val="2"/>
        </w:numPr>
        <w:jc w:val="both"/>
      </w:pPr>
      <w:r>
        <w:t>osoba mora biti prijavljena u evidenciji nezaposlenih osoba Hrvatskog zavoda za zapošljavanje u vremenu trajanja prijave potrebe za radnikom - pripravnikom odnosno za vrijeme trajanja natječaja.</w:t>
      </w:r>
    </w:p>
    <w:p w14:paraId="22CC0DA4" w14:textId="77777777" w:rsidR="00021C42" w:rsidRDefault="00021C42"/>
    <w:p w14:paraId="093411E4" w14:textId="77777777" w:rsidR="00021C42" w:rsidRDefault="00000000">
      <w:pPr>
        <w:jc w:val="both"/>
      </w:pPr>
      <w:r>
        <w:t>*osobe koje su već bile uključene u mjeru pripravništvo i stručno osposobljavanje za rad bez zasnivanja radnog odnosa u punom trajanju ne mogu se ponovno uključiti u istu.</w:t>
      </w:r>
    </w:p>
    <w:p w14:paraId="2D9F0BFB" w14:textId="77777777" w:rsidR="00021C42" w:rsidRDefault="00021C42"/>
    <w:p w14:paraId="499B5FD8" w14:textId="77777777" w:rsidR="00021C42" w:rsidRDefault="00000000">
      <w:r>
        <w:t>Kandidati koji se prijavljuju na natječaj obvezni su priložiti:</w:t>
      </w:r>
    </w:p>
    <w:p w14:paraId="68B8BC21" w14:textId="77777777" w:rsidR="00021C42" w:rsidRDefault="00000000">
      <w:pPr>
        <w:jc w:val="both"/>
      </w:pPr>
      <w:r>
        <w:t>- zamolbu/prijavu – vlastoručno potpisanu u kojoj je potrebno navesti broj telefona/mob. i važeću adresu elektroničke pošte za primitak obavijesti,</w:t>
      </w:r>
    </w:p>
    <w:p w14:paraId="121635F4" w14:textId="77777777" w:rsidR="00021C42" w:rsidRDefault="00000000">
      <w:r>
        <w:t>- životopis</w:t>
      </w:r>
    </w:p>
    <w:p w14:paraId="79207DB2" w14:textId="77777777" w:rsidR="00021C42" w:rsidRDefault="00000000">
      <w:r>
        <w:t>- preslik dokaza o državljanstvu ( domovnica, osobna iskaznica ili dr. ),</w:t>
      </w:r>
    </w:p>
    <w:p w14:paraId="6E830E5F" w14:textId="77777777" w:rsidR="00021C42" w:rsidRDefault="00000000">
      <w:r>
        <w:t>- dokaz o stečenoj stručnoj spremi ( preslik diplome, svjedodžbe ili uvjerenja o stečenoj stručnoj spremi )</w:t>
      </w:r>
    </w:p>
    <w:p w14:paraId="34CB4454" w14:textId="77777777" w:rsidR="00021C42" w:rsidRDefault="00000000">
      <w:pPr>
        <w:jc w:val="both"/>
      </w:pPr>
      <w:r>
        <w:lastRenderedPageBreak/>
        <w:t>- potvrdu o prosjeku ocjena postignutih tijekom studija ( prosječna ocjena ) te o duljini trajanja studija - za radna mjesta pod rednim brojem 4. i 5., a za radna mjesta pod rednim brojem 1., 2. i 3. preslik svjedodžbi za svaku godinu školovanja</w:t>
      </w:r>
    </w:p>
    <w:p w14:paraId="7509210E" w14:textId="77777777" w:rsidR="00021C42" w:rsidRDefault="00000000">
      <w:pPr>
        <w:jc w:val="both"/>
      </w:pPr>
      <w:r>
        <w:t xml:space="preserve">- elektronički zapis Hrvatskog zavoda za mirovinsko osiguranje, ne stariji od dana objave ovog natječaja </w:t>
      </w:r>
    </w:p>
    <w:p w14:paraId="7A460E6B" w14:textId="77777777" w:rsidR="00021C42" w:rsidRDefault="00000000">
      <w:pPr>
        <w:jc w:val="both"/>
      </w:pPr>
      <w:r>
        <w:t>- potvrdu ili elektronički zapis Hrvatskog zavoda za zapošljavanje da je osoba upisana u evidenciju nezaposlenih osoba.</w:t>
      </w:r>
    </w:p>
    <w:p w14:paraId="6CA41448" w14:textId="77777777" w:rsidR="00021C42" w:rsidRDefault="00021C42"/>
    <w:p w14:paraId="6DAB0045" w14:textId="77777777" w:rsidR="00021C42" w:rsidRDefault="00000000">
      <w:r>
        <w:rPr>
          <w:sz w:val="22"/>
          <w:szCs w:val="22"/>
        </w:rPr>
        <w:t xml:space="preserve">Kandidati koji prema posebnim propisima ostvaruju pravo prednosti, moraju se u prijavi na natječaj pozvati na to pravo, a osim dokaza o ispunjavanju traženih uvjeta uz prijavu su dužni priložiti i svu dokumentaciju koju posebni propis propisuje za ostvarivanje tog prava. Kandidati koji se pozivaju na pravo prednosti ostvaruju prednost u odnosu na ostale kandidate samo pod jednakim uvjetima. </w:t>
      </w:r>
    </w:p>
    <w:p w14:paraId="5436497B" w14:textId="77777777" w:rsidR="00021C42" w:rsidRDefault="00000000">
      <w:pPr>
        <w:jc w:val="both"/>
      </w:pPr>
      <w:r>
        <w:rPr>
          <w:sz w:val="22"/>
          <w:szCs w:val="22"/>
        </w:rPr>
        <w:t xml:space="preserve">Kandidati koji se pozivaju na pravo prednosti pri zapošljavanju u skladu s člankom 102. Zakona o pravima hrvatskih branitelja iz Domovinskog rata i članova njihovih obitelji (NN 121/17, 98/19, 84/21 i 156/23) i člankom 48. Zakona  o civilnim stradalnicima iz Domovinskog rata (NN br. 84/21) osim dokaza o ispunjavanju traženih uvjeta uz prijavu su dužni priložiti i sve potrebne dokaze dostupne na poveznici Ministarstva hrvatskih branitelja:  </w:t>
      </w:r>
      <w:hyperlink r:id="rId7">
        <w:r>
          <w:rPr>
            <w:rStyle w:val="Internetskapoveznica"/>
            <w:sz w:val="22"/>
            <w:szCs w:val="22"/>
          </w:rPr>
          <w:t>https://branitelji.gov.hr/zaposljavanje-843/843</w:t>
        </w:r>
      </w:hyperlink>
      <w:r>
        <w:rPr>
          <w:sz w:val="22"/>
          <w:szCs w:val="22"/>
        </w:rPr>
        <w:t xml:space="preserve"> a popis dokaza nalazi se na sljedećim poveznicama:</w:t>
      </w:r>
    </w:p>
    <w:p w14:paraId="41ADDB9C" w14:textId="77777777" w:rsidR="00021C42" w:rsidRDefault="00000000">
      <w:pPr>
        <w:jc w:val="both"/>
      </w:pPr>
      <w:hyperlink r:id="rId8">
        <w:r>
          <w:rPr>
            <w:rStyle w:val="Internetskapoveznica"/>
            <w:sz w:val="22"/>
            <w:szCs w:val="22"/>
          </w:rPr>
          <w:t>https://branitelji.gov.hr/UserDocsImages//dokumenti/Nikola//popis%20dokaza%20za%20ostvarivanje%20prava%20prednosti%20pri%20zapo%C5%A1ljavanju-%20ZOHBDR%202021.pdf</w:t>
        </w:r>
      </w:hyperlink>
    </w:p>
    <w:p w14:paraId="45CEC70A" w14:textId="77777777" w:rsidR="00021C42" w:rsidRDefault="00000000">
      <w:pPr>
        <w:ind w:left="705"/>
        <w:jc w:val="both"/>
        <w:rPr>
          <w:sz w:val="22"/>
          <w:szCs w:val="22"/>
        </w:rPr>
      </w:pPr>
      <w:r>
        <w:rPr>
          <w:sz w:val="22"/>
          <w:szCs w:val="22"/>
        </w:rPr>
        <w:t>i</w:t>
      </w:r>
    </w:p>
    <w:p w14:paraId="28B69C88" w14:textId="77777777" w:rsidR="00021C42" w:rsidRDefault="00000000">
      <w:pPr>
        <w:jc w:val="both"/>
      </w:pPr>
      <w:hyperlink r:id="rId9">
        <w:r>
          <w:rPr>
            <w:rStyle w:val="Internetskapoveznica"/>
            <w:sz w:val="22"/>
            <w:szCs w:val="22"/>
          </w:rPr>
          <w:t>https://branitelji.gov.hr/UserDocsImages//dokumenti/Nikola//popis%20dokaza%20za%20ostvarivanje%20prava%20prednosti%20pri%20zapo%C5%A1ljavanju-%20Zakon%20o%20civilnim%20stradalnicima%20iz%20DR.pdf</w:t>
        </w:r>
      </w:hyperlink>
    </w:p>
    <w:p w14:paraId="009FD557" w14:textId="77777777" w:rsidR="00021C42" w:rsidRDefault="00000000">
      <w:pPr>
        <w:jc w:val="both"/>
      </w:pPr>
      <w:r>
        <w:rPr>
          <w:sz w:val="22"/>
          <w:szCs w:val="22"/>
        </w:rPr>
        <w:t xml:space="preserve">Kandidati koji se pozivaju na pravo prednosti pri zapošljavanju u skladu s člankom 9. Zakona o profesionalnoj rehabilitaciji i zapošljavanju osoba s invaliditetom (NN </w:t>
      </w:r>
      <w:hyperlink r:id="rId10" w:tgtFrame="_blank">
        <w:r>
          <w:rPr>
            <w:rStyle w:val="Internetskapoveznica"/>
            <w:sz w:val="22"/>
            <w:szCs w:val="22"/>
          </w:rPr>
          <w:t>157/13</w:t>
        </w:r>
      </w:hyperlink>
      <w:r>
        <w:rPr>
          <w:sz w:val="22"/>
          <w:szCs w:val="22"/>
        </w:rPr>
        <w:t>, </w:t>
      </w:r>
      <w:hyperlink r:id="rId11" w:tgtFrame="_blank">
        <w:r>
          <w:rPr>
            <w:rStyle w:val="Internetskapoveznica"/>
            <w:sz w:val="22"/>
            <w:szCs w:val="22"/>
          </w:rPr>
          <w:t>152/14</w:t>
        </w:r>
      </w:hyperlink>
      <w:r>
        <w:rPr>
          <w:sz w:val="22"/>
          <w:szCs w:val="22"/>
        </w:rPr>
        <w:t>, </w:t>
      </w:r>
      <w:hyperlink r:id="rId12" w:tgtFrame="_blank">
        <w:r>
          <w:rPr>
            <w:rStyle w:val="Internetskapoveznica"/>
            <w:sz w:val="22"/>
            <w:szCs w:val="22"/>
          </w:rPr>
          <w:t>39/18</w:t>
        </w:r>
      </w:hyperlink>
      <w:r>
        <w:rPr>
          <w:sz w:val="22"/>
          <w:szCs w:val="22"/>
        </w:rPr>
        <w:t>, </w:t>
      </w:r>
      <w:hyperlink r:id="rId13" w:tgtFrame="_blank">
        <w:r>
          <w:rPr>
            <w:rStyle w:val="Internetskapoveznica"/>
            <w:sz w:val="22"/>
            <w:szCs w:val="22"/>
          </w:rPr>
          <w:t>32/20</w:t>
        </w:r>
      </w:hyperlink>
      <w:r>
        <w:rPr>
          <w:sz w:val="22"/>
          <w:szCs w:val="22"/>
        </w:rPr>
        <w:t xml:space="preserve">)  pored dokaza o ispunjavanju traženih uvjeta uz prijavu su dužni priložiti i dokaz o invaliditetu. </w:t>
      </w:r>
    </w:p>
    <w:p w14:paraId="0EC82C79" w14:textId="77777777" w:rsidR="00021C42" w:rsidRDefault="00000000">
      <w:pPr>
        <w:jc w:val="both"/>
        <w:rPr>
          <w:sz w:val="22"/>
          <w:szCs w:val="22"/>
        </w:rPr>
      </w:pPr>
      <w:r>
        <w:rPr>
          <w:sz w:val="22"/>
          <w:szCs w:val="22"/>
        </w:rPr>
        <w:t xml:space="preserve">Kandidati koji se pozivaju na pravo prednosti pri zapošljavanju u skladu s člankom 48.f Zakona o zaštiti vojnih i civilnih invalida rata (NN 33/92, 77/92,  58/93, 2/94, 76/94, 108/95, 82/01, 103/03, 148/13, 98/19) pored dokaza o ispunjavanju uvjeta uz prijavu su dužni priložiti i rješenje, odnosno potvrdu iz koje je vidljivo navedeno pravo te dokaz na koji je način kandidatu prestao radni odnos ili služba kod prethodnog poslodavca. Prednost pri zapošljavanju može se ostvariti samo jednokratno,  osim u slučajevima zasnivanja radnog odnosa na određeno vrijeme. </w:t>
      </w:r>
    </w:p>
    <w:p w14:paraId="305EC479" w14:textId="77777777" w:rsidR="00021C42" w:rsidRDefault="00021C42">
      <w:pPr>
        <w:jc w:val="both"/>
        <w:rPr>
          <w:bCs/>
          <w:sz w:val="22"/>
          <w:szCs w:val="22"/>
        </w:rPr>
      </w:pPr>
    </w:p>
    <w:p w14:paraId="3EA422DF" w14:textId="77777777" w:rsidR="00021C42" w:rsidRDefault="00000000">
      <w:pPr>
        <w:jc w:val="both"/>
        <w:rPr>
          <w:bCs/>
          <w:sz w:val="22"/>
          <w:szCs w:val="22"/>
        </w:rPr>
      </w:pPr>
      <w:r>
        <w:rPr>
          <w:bCs/>
          <w:sz w:val="22"/>
          <w:szCs w:val="22"/>
        </w:rPr>
        <w:t>Svi kandidati podnošenjem ponude na natječaj daju privolu Domu zdravlja Karlovačke županije kao voditelju obrade da se u njoj navedeni osobni podaci prikupljaju i obrađuju u svrhu provedbe natječajnog postupka, kontaktiranja i objave na web stranici voditelja obrade, te čuvaju u skladu s općim aktom voditelja obrade.</w:t>
      </w:r>
    </w:p>
    <w:p w14:paraId="39DA9D17" w14:textId="77777777" w:rsidR="00021C42" w:rsidRDefault="00021C42">
      <w:pPr>
        <w:jc w:val="both"/>
        <w:rPr>
          <w:bCs/>
          <w:sz w:val="22"/>
          <w:szCs w:val="22"/>
        </w:rPr>
      </w:pPr>
    </w:p>
    <w:p w14:paraId="12C955DF" w14:textId="77777777" w:rsidR="00021C42" w:rsidRDefault="00000000">
      <w:pPr>
        <w:jc w:val="both"/>
        <w:rPr>
          <w:bCs/>
          <w:sz w:val="22"/>
          <w:szCs w:val="22"/>
        </w:rPr>
      </w:pPr>
      <w:r>
        <w:rPr>
          <w:bCs/>
          <w:sz w:val="22"/>
          <w:szCs w:val="22"/>
        </w:rPr>
        <w:t>Izrazi koji se koriste u ovom natječaju, a koji imaju rodno značenje, odnose se na jednak način i na ženski i na muški rod. Na natječaj se mogu javiti osobe oba spola.</w:t>
      </w:r>
    </w:p>
    <w:p w14:paraId="50F00FAC" w14:textId="77777777" w:rsidR="00021C42" w:rsidRDefault="00021C42">
      <w:pPr>
        <w:jc w:val="both"/>
        <w:rPr>
          <w:bCs/>
          <w:sz w:val="22"/>
          <w:szCs w:val="22"/>
        </w:rPr>
      </w:pPr>
    </w:p>
    <w:p w14:paraId="24961426" w14:textId="77777777" w:rsidR="00021C42" w:rsidRDefault="00000000">
      <w:pPr>
        <w:jc w:val="both"/>
        <w:rPr>
          <w:bCs/>
          <w:sz w:val="22"/>
          <w:szCs w:val="22"/>
        </w:rPr>
      </w:pPr>
      <w:r>
        <w:rPr>
          <w:bCs/>
          <w:sz w:val="22"/>
          <w:szCs w:val="22"/>
        </w:rPr>
        <w:t xml:space="preserve">Kandidatom prijavljenim na natječaj smatrati će se samo osoba koja podnese pravovremenu i potpunu prijavu sa svim prilozima i dokazima te ispunjava formalne uvjete iz natječaja. </w:t>
      </w:r>
    </w:p>
    <w:p w14:paraId="2C8FC767" w14:textId="77777777" w:rsidR="00021C42" w:rsidRDefault="00000000">
      <w:pPr>
        <w:jc w:val="both"/>
        <w:rPr>
          <w:bCs/>
          <w:sz w:val="22"/>
          <w:szCs w:val="22"/>
        </w:rPr>
      </w:pPr>
      <w:r>
        <w:rPr>
          <w:bCs/>
          <w:sz w:val="22"/>
          <w:szCs w:val="22"/>
        </w:rPr>
        <w:t>Nepotpune i nepravodobne prijave te prijave poslane e-poštom neće se razmatrati.</w:t>
      </w:r>
    </w:p>
    <w:p w14:paraId="22E18CD7" w14:textId="77777777" w:rsidR="00021C42" w:rsidRDefault="00000000">
      <w:pPr>
        <w:jc w:val="both"/>
        <w:rPr>
          <w:bCs/>
          <w:sz w:val="22"/>
          <w:szCs w:val="22"/>
        </w:rPr>
      </w:pPr>
      <w:r>
        <w:rPr>
          <w:bCs/>
          <w:sz w:val="22"/>
          <w:szCs w:val="22"/>
        </w:rPr>
        <w:t>Potpunom prijavom smatra se ona koja sadrži sve podatke, priloge i dokaze navedene u ovom natječaju.</w:t>
      </w:r>
    </w:p>
    <w:p w14:paraId="41E4E674" w14:textId="77777777" w:rsidR="00021C42" w:rsidRDefault="00000000">
      <w:pPr>
        <w:jc w:val="both"/>
        <w:rPr>
          <w:bCs/>
          <w:sz w:val="22"/>
          <w:szCs w:val="22"/>
        </w:rPr>
      </w:pPr>
      <w:r>
        <w:rPr>
          <w:bCs/>
          <w:sz w:val="22"/>
          <w:szCs w:val="22"/>
        </w:rPr>
        <w:t>Osoba koja nije podnijela pravodobnu i potpunu prijavu ili ne ispunjava formalne uvjete iz javnog natječaja, ne smatra se kandidatom prijavljenim na natječaj niti će biti pozvana na dopunu.</w:t>
      </w:r>
    </w:p>
    <w:p w14:paraId="0569BB86" w14:textId="77777777" w:rsidR="00021C42" w:rsidRDefault="00000000">
      <w:pPr>
        <w:jc w:val="both"/>
        <w:rPr>
          <w:bCs/>
          <w:sz w:val="22"/>
          <w:szCs w:val="22"/>
        </w:rPr>
      </w:pPr>
      <w:r>
        <w:rPr>
          <w:bCs/>
          <w:sz w:val="22"/>
          <w:szCs w:val="22"/>
        </w:rPr>
        <w:t>Kandidati koji podnesu pravovremenu i potpunu prijavu i ispunjavaju formalne uvjete iz natječaja mogu biti pozvani na testiranje, razgovor i/ili pisanu provjeru znanja, sposobnosti i vještina bitnih za obavljanje poslova radnog mjesta.</w:t>
      </w:r>
    </w:p>
    <w:p w14:paraId="444BACD1" w14:textId="77777777" w:rsidR="00021C42" w:rsidRDefault="00000000">
      <w:pPr>
        <w:jc w:val="both"/>
        <w:rPr>
          <w:bCs/>
          <w:sz w:val="22"/>
          <w:szCs w:val="22"/>
        </w:rPr>
      </w:pPr>
      <w:r>
        <w:rPr>
          <w:bCs/>
          <w:sz w:val="22"/>
          <w:szCs w:val="22"/>
        </w:rPr>
        <w:t>Za kandidata koji ne pristupi testiranju, razgovoru ili pisanoj provjeri znanja, sposobnosti i vještina bitnih za poslove radnog mjesta smatrati će se da je povukao prijavu na natječaj.</w:t>
      </w:r>
    </w:p>
    <w:p w14:paraId="26319D0D" w14:textId="77777777" w:rsidR="00021C42" w:rsidRDefault="00021C42">
      <w:pPr>
        <w:jc w:val="both"/>
        <w:rPr>
          <w:bCs/>
          <w:sz w:val="22"/>
          <w:szCs w:val="22"/>
        </w:rPr>
      </w:pPr>
    </w:p>
    <w:p w14:paraId="5862CE5E" w14:textId="77777777" w:rsidR="00021C42" w:rsidRDefault="00000000">
      <w:pPr>
        <w:jc w:val="both"/>
      </w:pPr>
      <w:r>
        <w:rPr>
          <w:bCs/>
          <w:sz w:val="22"/>
          <w:szCs w:val="22"/>
        </w:rPr>
        <w:lastRenderedPageBreak/>
        <w:t xml:space="preserve">Natječaj se objavljuje putem Hrvatskog zavoda za zapošljavanje ( poslodavac: Dom zdravlja Karlovačke županije ), te na web stranici: </w:t>
      </w:r>
      <w:hyperlink r:id="rId14">
        <w:r>
          <w:rPr>
            <w:rStyle w:val="Internetskapoveznica"/>
            <w:bCs/>
            <w:sz w:val="22"/>
            <w:szCs w:val="22"/>
          </w:rPr>
          <w:t>www.domzdravlja-karlovac.hr</w:t>
        </w:r>
      </w:hyperlink>
      <w:r>
        <w:rPr>
          <w:bCs/>
          <w:sz w:val="22"/>
          <w:szCs w:val="22"/>
        </w:rPr>
        <w:t xml:space="preserve"> i oglasnoj ploči Doma zdravlja Karlovačke županije. </w:t>
      </w:r>
    </w:p>
    <w:p w14:paraId="6193D366" w14:textId="77777777" w:rsidR="00021C42" w:rsidRDefault="00021C42">
      <w:pPr>
        <w:jc w:val="both"/>
        <w:rPr>
          <w:sz w:val="22"/>
          <w:szCs w:val="22"/>
        </w:rPr>
      </w:pPr>
    </w:p>
    <w:p w14:paraId="7F21D56E" w14:textId="77777777" w:rsidR="00021C42" w:rsidRDefault="00000000">
      <w:pPr>
        <w:jc w:val="both"/>
        <w:rPr>
          <w:sz w:val="22"/>
          <w:szCs w:val="22"/>
        </w:rPr>
      </w:pPr>
      <w:r>
        <w:rPr>
          <w:sz w:val="22"/>
          <w:szCs w:val="22"/>
        </w:rPr>
        <w:t>Ponude se dostavljaju u zatvorenoj omotnici na adresu: Dom zdravlja Karlovačke županije, Dr. Vladka Mačeka 48, 47000 Karlovac, s naznakom « Za natječaj – pripravnik, i naznakom rednog broja i naziva radnog mjesta“, a krajnji rok za dostavu ponuda je</w:t>
      </w:r>
      <w:r>
        <w:rPr>
          <w:b/>
          <w:bCs/>
          <w:sz w:val="22"/>
          <w:szCs w:val="22"/>
        </w:rPr>
        <w:t xml:space="preserve">:  28.07.2025. godine. </w:t>
      </w:r>
    </w:p>
    <w:p w14:paraId="5005D3F2" w14:textId="77777777" w:rsidR="00021C42" w:rsidRDefault="00021C42">
      <w:pPr>
        <w:jc w:val="both"/>
        <w:rPr>
          <w:sz w:val="22"/>
          <w:szCs w:val="22"/>
        </w:rPr>
      </w:pPr>
    </w:p>
    <w:p w14:paraId="0AA0D5D7" w14:textId="77777777" w:rsidR="00021C42" w:rsidRDefault="00000000">
      <w:pPr>
        <w:jc w:val="both"/>
        <w:rPr>
          <w:sz w:val="22"/>
          <w:szCs w:val="22"/>
        </w:rPr>
      </w:pPr>
      <w:r>
        <w:rPr>
          <w:sz w:val="22"/>
          <w:szCs w:val="22"/>
        </w:rPr>
        <w:t xml:space="preserve">Dom zdravlja pridržava pravo poništenja natječaja kao i pravo ne izabrati niti jednog kandidata, bez obveze obrazlaganja svoje odluke i bez ikakve odgovornosti prema kandidatima. </w:t>
      </w:r>
    </w:p>
    <w:p w14:paraId="5738544C" w14:textId="77777777" w:rsidR="00021C42" w:rsidRDefault="00021C42">
      <w:pPr>
        <w:jc w:val="both"/>
        <w:rPr>
          <w:sz w:val="22"/>
          <w:szCs w:val="22"/>
        </w:rPr>
      </w:pPr>
    </w:p>
    <w:p w14:paraId="2706D47B" w14:textId="77777777" w:rsidR="00021C42" w:rsidRDefault="00000000">
      <w:pPr>
        <w:jc w:val="both"/>
      </w:pPr>
      <w:r>
        <w:rPr>
          <w:sz w:val="22"/>
          <w:szCs w:val="22"/>
        </w:rPr>
        <w:t xml:space="preserve">Svi prijavljeni kandidati bit će obaviješteni o rezultatima natječaja putem internetske stranice: </w:t>
      </w:r>
      <w:hyperlink r:id="rId15">
        <w:r>
          <w:rPr>
            <w:rStyle w:val="Internetskapoveznica"/>
            <w:sz w:val="22"/>
            <w:szCs w:val="22"/>
          </w:rPr>
          <w:t>www.domzdravlja-karlovac.hr</w:t>
        </w:r>
      </w:hyperlink>
      <w:r>
        <w:rPr>
          <w:sz w:val="22"/>
          <w:szCs w:val="22"/>
        </w:rPr>
        <w:t>.</w:t>
      </w:r>
      <w:r>
        <w:rPr>
          <w:sz w:val="22"/>
          <w:szCs w:val="22"/>
        </w:rPr>
        <w:tab/>
      </w:r>
      <w:r>
        <w:rPr>
          <w:b/>
          <w:bCs/>
          <w:sz w:val="22"/>
          <w:szCs w:val="22"/>
        </w:rPr>
        <w:tab/>
      </w:r>
    </w:p>
    <w:p w14:paraId="4C12499A" w14:textId="77777777" w:rsidR="00021C42" w:rsidRDefault="00021C42">
      <w:pPr>
        <w:ind w:left="705"/>
        <w:jc w:val="both"/>
        <w:rPr>
          <w:b/>
          <w:bCs/>
          <w:sz w:val="22"/>
          <w:szCs w:val="22"/>
        </w:rPr>
      </w:pPr>
    </w:p>
    <w:p w14:paraId="749E6764" w14:textId="77777777" w:rsidR="00021C42" w:rsidRDefault="00021C42">
      <w:pPr>
        <w:ind w:left="705"/>
        <w:jc w:val="both"/>
        <w:rPr>
          <w:sz w:val="22"/>
          <w:szCs w:val="22"/>
        </w:rPr>
      </w:pPr>
    </w:p>
    <w:p w14:paraId="7BF16E58" w14:textId="77777777" w:rsidR="00021C42" w:rsidRDefault="00000000">
      <w:pPr>
        <w:ind w:left="705"/>
        <w:jc w:val="both"/>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w:t>
      </w:r>
      <w:r>
        <w:rPr>
          <w:b/>
          <w:bCs/>
          <w:sz w:val="22"/>
          <w:szCs w:val="22"/>
        </w:rPr>
        <w:t>avnateljica:</w:t>
      </w:r>
    </w:p>
    <w:p w14:paraId="78233275" w14:textId="77777777" w:rsidR="00021C42" w:rsidRDefault="00000000">
      <w:pPr>
        <w:ind w:left="705"/>
        <w:jc w:val="both"/>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Marija Jelkovac, mag. </w:t>
      </w:r>
      <w:proofErr w:type="spellStart"/>
      <w:r>
        <w:rPr>
          <w:b/>
          <w:bCs/>
          <w:sz w:val="22"/>
          <w:szCs w:val="22"/>
        </w:rPr>
        <w:t>iur</w:t>
      </w:r>
      <w:proofErr w:type="spellEnd"/>
      <w:r>
        <w:rPr>
          <w:b/>
          <w:bCs/>
          <w:sz w:val="22"/>
          <w:szCs w:val="22"/>
        </w:rPr>
        <w:t>.</w:t>
      </w:r>
    </w:p>
    <w:sectPr w:rsidR="00021C42">
      <w:headerReference w:type="default" r:id="rId16"/>
      <w:footerReference w:type="default" r:id="rId17"/>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90CD" w14:textId="77777777" w:rsidR="00FE05B8" w:rsidRDefault="00FE05B8">
      <w:r>
        <w:separator/>
      </w:r>
    </w:p>
  </w:endnote>
  <w:endnote w:type="continuationSeparator" w:id="0">
    <w:p w14:paraId="771200B2" w14:textId="77777777" w:rsidR="00FE05B8" w:rsidRDefault="00FE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4F76" w14:textId="77777777" w:rsidR="00021C42" w:rsidRDefault="00021C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8EC2" w14:textId="77777777" w:rsidR="00FE05B8" w:rsidRDefault="00FE05B8">
      <w:r>
        <w:separator/>
      </w:r>
    </w:p>
  </w:footnote>
  <w:footnote w:type="continuationSeparator" w:id="0">
    <w:p w14:paraId="76FCD6ED" w14:textId="77777777" w:rsidR="00FE05B8" w:rsidRDefault="00FE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1B16" w14:textId="77777777" w:rsidR="00021C42" w:rsidRDefault="00021C4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058B"/>
    <w:multiLevelType w:val="multilevel"/>
    <w:tmpl w:val="9DA44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AC28DC"/>
    <w:multiLevelType w:val="multilevel"/>
    <w:tmpl w:val="68E0CE0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75518E"/>
    <w:multiLevelType w:val="multilevel"/>
    <w:tmpl w:val="DD64C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59532146">
    <w:abstractNumId w:val="0"/>
  </w:num>
  <w:num w:numId="2" w16cid:durableId="74324708">
    <w:abstractNumId w:val="1"/>
  </w:num>
  <w:num w:numId="3" w16cid:durableId="1942570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42"/>
    <w:rsid w:val="00021C42"/>
    <w:rsid w:val="003303E3"/>
    <w:rsid w:val="00AF2B9D"/>
    <w:rsid w:val="00FE05B8"/>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958C"/>
  <w15:docId w15:val="{2E40363F-726B-4482-ACF3-C1A42A86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E3"/>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9206E3"/>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9206E3"/>
    <w:rPr>
      <w:rFonts w:ascii="Times New Roman" w:eastAsia="Times New Roman" w:hAnsi="Times New Roman" w:cs="Times New Roman"/>
      <w:b/>
      <w:bCs/>
      <w:sz w:val="24"/>
      <w:szCs w:val="24"/>
      <w:lang w:eastAsia="hr-HR"/>
    </w:rPr>
  </w:style>
  <w:style w:type="character" w:customStyle="1" w:styleId="Tijeloteksta2Char">
    <w:name w:val="Tijelo teksta 2 Char"/>
    <w:basedOn w:val="Zadanifontodlomka"/>
    <w:link w:val="Tijeloteksta2"/>
    <w:qFormat/>
    <w:rsid w:val="009206E3"/>
    <w:rPr>
      <w:rFonts w:ascii="Times New Roman" w:eastAsia="Times New Roman" w:hAnsi="Times New Roman" w:cs="Times New Roman"/>
      <w:b/>
      <w:bCs/>
      <w:sz w:val="24"/>
      <w:szCs w:val="24"/>
      <w:lang w:eastAsia="hr-HR"/>
    </w:rPr>
  </w:style>
  <w:style w:type="character" w:customStyle="1" w:styleId="Internetskapoveznica">
    <w:name w:val="Internetska poveznica"/>
    <w:basedOn w:val="Zadanifontodlomka"/>
    <w:uiPriority w:val="99"/>
    <w:unhideWhenUsed/>
    <w:rsid w:val="00232454"/>
    <w:rPr>
      <w:color w:val="0000FF" w:themeColor="hyperlink"/>
      <w:u w:val="single"/>
    </w:rPr>
  </w:style>
  <w:style w:type="character" w:styleId="Nerijeenospominjanje">
    <w:name w:val="Unresolved Mention"/>
    <w:basedOn w:val="Zadanifontodlomka"/>
    <w:uiPriority w:val="99"/>
    <w:semiHidden/>
    <w:unhideWhenUsed/>
    <w:qFormat/>
    <w:rsid w:val="003524F0"/>
    <w:rPr>
      <w:color w:val="808080"/>
      <w:shd w:val="clear" w:color="auto" w:fill="E6E6E6"/>
    </w:rPr>
  </w:style>
  <w:style w:type="character" w:customStyle="1" w:styleId="TekstbaloniaChar">
    <w:name w:val="Tekst balončića Char"/>
    <w:basedOn w:val="Zadanifontodlomka"/>
    <w:link w:val="Tekstbalonia"/>
    <w:uiPriority w:val="99"/>
    <w:semiHidden/>
    <w:qFormat/>
    <w:rsid w:val="005C6844"/>
    <w:rPr>
      <w:rFonts w:ascii="Segoe UI" w:eastAsia="Times New Roman" w:hAnsi="Segoe UI" w:cs="Segoe UI"/>
      <w:sz w:val="18"/>
      <w:szCs w:val="18"/>
      <w:lang w:eastAsia="hr-HR"/>
    </w:rPr>
  </w:style>
  <w:style w:type="character" w:customStyle="1" w:styleId="ZaglavljeChar">
    <w:name w:val="Zaglavlje Char"/>
    <w:basedOn w:val="Zadanifontodlomka"/>
    <w:link w:val="Zaglavlje"/>
    <w:uiPriority w:val="99"/>
    <w:qFormat/>
    <w:rsid w:val="00C0716A"/>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C0716A"/>
    <w:rPr>
      <w:rFonts w:ascii="Times New Roman" w:eastAsia="Times New Roman" w:hAnsi="Times New Roman" w:cs="Times New Roman"/>
      <w:sz w:val="24"/>
      <w:szCs w:val="24"/>
      <w:lang w:eastAsia="hr-HR"/>
    </w:rPr>
  </w:style>
  <w:style w:type="character" w:customStyle="1" w:styleId="ListLabel1">
    <w:name w:val="ListLabel 1"/>
    <w:qFormat/>
    <w:rPr>
      <w:b/>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b/>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rPr>
  </w:style>
  <w:style w:type="character" w:customStyle="1" w:styleId="ListLabel20">
    <w:name w:val="ListLabel 20"/>
    <w:qFormat/>
    <w:rPr>
      <w:rFonts w:eastAsia="Times New Roman" w:cs="Times New Roman"/>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rFonts w:eastAsia="Times New Roman" w:cs="Times New Roman"/>
      <w:b/>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2"/>
      <w:szCs w:val="22"/>
    </w:rPr>
  </w:style>
  <w:style w:type="character" w:customStyle="1" w:styleId="ListLabel31">
    <w:name w:val="ListLabel 31"/>
    <w:qFormat/>
    <w:rPr>
      <w:bCs/>
      <w:sz w:val="22"/>
      <w:szCs w:val="22"/>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Tijeloteksta2">
    <w:name w:val="Body Text 2"/>
    <w:basedOn w:val="Normal"/>
    <w:link w:val="Tijeloteksta2Char"/>
    <w:unhideWhenUsed/>
    <w:qFormat/>
    <w:rsid w:val="009206E3"/>
    <w:rPr>
      <w:b/>
      <w:bCs/>
    </w:rPr>
  </w:style>
  <w:style w:type="paragraph" w:styleId="Odlomakpopisa">
    <w:name w:val="List Paragraph"/>
    <w:basedOn w:val="Normal"/>
    <w:uiPriority w:val="34"/>
    <w:qFormat/>
    <w:rsid w:val="000B103D"/>
    <w:pPr>
      <w:ind w:left="720"/>
      <w:contextualSpacing/>
    </w:pPr>
  </w:style>
  <w:style w:type="paragraph" w:styleId="Tekstbalonia">
    <w:name w:val="Balloon Text"/>
    <w:basedOn w:val="Normal"/>
    <w:link w:val="TekstbaloniaChar"/>
    <w:uiPriority w:val="99"/>
    <w:semiHidden/>
    <w:unhideWhenUsed/>
    <w:qFormat/>
    <w:rsid w:val="005C6844"/>
    <w:rPr>
      <w:rFonts w:ascii="Segoe UI" w:hAnsi="Segoe UI" w:cs="Segoe UI"/>
      <w:sz w:val="18"/>
      <w:szCs w:val="18"/>
    </w:rPr>
  </w:style>
  <w:style w:type="paragraph" w:styleId="Zaglavlje">
    <w:name w:val="header"/>
    <w:basedOn w:val="Normal"/>
    <w:link w:val="ZaglavljeChar"/>
    <w:uiPriority w:val="99"/>
    <w:unhideWhenUsed/>
    <w:rsid w:val="00C0716A"/>
    <w:pPr>
      <w:tabs>
        <w:tab w:val="center" w:pos="4513"/>
        <w:tab w:val="right" w:pos="9026"/>
      </w:tabs>
    </w:pPr>
  </w:style>
  <w:style w:type="paragraph" w:styleId="Podnoje">
    <w:name w:val="footer"/>
    <w:basedOn w:val="Normal"/>
    <w:link w:val="PodnojeChar"/>
    <w:uiPriority w:val="99"/>
    <w:unhideWhenUsed/>
    <w:rsid w:val="00C0716A"/>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OHBDR%202021.pdf" TargetMode="External"/><Relationship Id="rId13" Type="http://schemas.openxmlformats.org/officeDocument/2006/relationships/hyperlink" Target="https://www.zakon.hr/cms.htm?id=434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hyperlink" Target="https://www.zakon.hr/cms.htm?id=2795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669" TargetMode="External"/><Relationship Id="rId5" Type="http://schemas.openxmlformats.org/officeDocument/2006/relationships/footnotes" Target="footnotes.xml"/><Relationship Id="rId15" Type="http://schemas.openxmlformats.org/officeDocument/2006/relationships/hyperlink" Target="http://www.domzdravlja-karlovac.hr/" TargetMode="External"/><Relationship Id="rId10" Type="http://schemas.openxmlformats.org/officeDocument/2006/relationships/hyperlink" Target="https://www.zakon.hr/cms.htm?id=16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14" Type="http://schemas.openxmlformats.org/officeDocument/2006/relationships/hyperlink" Target="http://www.domzdravlja-karlova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 zdravlja-Zlata</dc:creator>
  <dc:description/>
  <cp:lastModifiedBy>Dom zdravlja Karlovac</cp:lastModifiedBy>
  <cp:revision>2</cp:revision>
  <cp:lastPrinted>2025-07-15T12:21:00Z</cp:lastPrinted>
  <dcterms:created xsi:type="dcterms:W3CDTF">2025-07-15T12:21:00Z</dcterms:created>
  <dcterms:modified xsi:type="dcterms:W3CDTF">2025-07-15T12:21:00Z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